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执行器251202 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执行器251202 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 xml:space="preserve"> 19185225120240 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17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109"/>
        <w:gridCol w:w="1352"/>
        <w:gridCol w:w="748"/>
        <w:gridCol w:w="836"/>
        <w:gridCol w:w="1323"/>
        <w:gridCol w:w="1139"/>
        <w:gridCol w:w="1208"/>
        <w:gridCol w:w="1208"/>
      </w:tblGrid>
      <w:tr w14:paraId="7F7C0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tblHeader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4E66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576" w:type="pct"/>
            <w:tcBorders>
              <w:tl2br w:val="nil"/>
              <w:tr2bl w:val="nil"/>
            </w:tcBorders>
            <w:noWrap w:val="0"/>
            <w:vAlign w:val="center"/>
          </w:tcPr>
          <w:p w14:paraId="05A5E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702" w:type="pct"/>
            <w:tcBorders>
              <w:tl2br w:val="nil"/>
              <w:tr2bl w:val="nil"/>
            </w:tcBorders>
            <w:noWrap w:val="0"/>
            <w:vAlign w:val="center"/>
          </w:tcPr>
          <w:p w14:paraId="7CAA0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8" w:type="pct"/>
            <w:tcBorders>
              <w:tl2br w:val="nil"/>
              <w:tr2bl w:val="nil"/>
            </w:tcBorders>
            <w:noWrap w:val="0"/>
            <w:vAlign w:val="center"/>
          </w:tcPr>
          <w:p w14:paraId="63A9E4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434" w:type="pct"/>
            <w:tcBorders>
              <w:tl2br w:val="nil"/>
              <w:tr2bl w:val="nil"/>
            </w:tcBorders>
            <w:noWrap w:val="0"/>
            <w:vAlign w:val="center"/>
          </w:tcPr>
          <w:p w14:paraId="55348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87" w:type="pct"/>
            <w:tcBorders>
              <w:tl2br w:val="nil"/>
              <w:tr2bl w:val="nil"/>
            </w:tcBorders>
            <w:noWrap w:val="0"/>
            <w:vAlign w:val="center"/>
          </w:tcPr>
          <w:p w14:paraId="73FED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592" w:type="pct"/>
            <w:tcBorders>
              <w:tl2br w:val="nil"/>
              <w:tr2bl w:val="nil"/>
            </w:tcBorders>
            <w:noWrap w:val="0"/>
            <w:vAlign w:val="center"/>
          </w:tcPr>
          <w:p w14:paraId="44643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使用</w:t>
            </w:r>
          </w:p>
          <w:p w14:paraId="03C72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地点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57415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192C2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备注信息</w:t>
            </w:r>
          </w:p>
        </w:tc>
      </w:tr>
      <w:tr w14:paraId="0522B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1DE6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执行器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33E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ATTEX1000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7C5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24F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8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FD5C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2025-12-20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莱芜铁区型钢炼铁站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04227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568D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1D9CA38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159A131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47A7886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7A1AA51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66BC94B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43BEA6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4ED2A9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2025年12月17日9：00前。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2025年12月17日9时00分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马净13963434052</w:t>
      </w:r>
    </w:p>
    <w:p w14:paraId="7745752F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技术联系人：王立忠13696347069</w:t>
      </w:r>
    </w:p>
    <w:p w14:paraId="66E93D12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60" w:firstLineChars="900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李海朋13156342536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李女士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13562768293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13562768293@163.com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080260"/>
            <wp:effectExtent l="0" t="0" r="6985" b="25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49315" cy="2787015"/>
            <wp:effectExtent l="0" t="0" r="6985" b="698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13475" cy="1693545"/>
            <wp:effectExtent l="0" t="0" r="9525" b="825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6C47D38C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2025年1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11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日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F0230E"/>
    <w:rsid w:val="54D173BE"/>
    <w:rsid w:val="66FE7D7D"/>
    <w:rsid w:val="697B1C0E"/>
    <w:rsid w:val="7AF0230E"/>
    <w:rsid w:val="7BCD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1237</Words>
  <Characters>1429</Characters>
  <Lines>0</Lines>
  <Paragraphs>0</Paragraphs>
  <TotalTime>0</TotalTime>
  <ScaleCrop>false</ScaleCrop>
  <LinksUpToDate>false</LinksUpToDate>
  <CharactersWithSpaces>1503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2025-12-04T02:57:00Z</dcterms:created>
  <dc:creator>刘振</dc:creator>
  <cp:lastModifiedBy>刘振</cp:lastModifiedBy>
  <dcterms:modified xsi:type="dcterms:W3CDTF">2025-12-11T09:26:44Z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06529C7136564C4A9A734EF2F0224E34_11</vt:lpwstr>
  </property>
  <property fmtid="{D5CDD505-2E9C-101B-9397-08002B2CF9AE}" pid="4" name="KSOTemplateDocerSaveRecord">
    <vt:lpwstr>eyJoZGlkIjoiNTYzZjI4YTA3NzVlYWM3NDg0MmNkMjEwYjdjZWY4NTEiLCJ1c2VySWQiOiI1MjcwMjc5NDcifQ==</vt:lpwstr>
  </property>
</Properties>
</file>